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A7" w:rsidRPr="004E456B" w:rsidRDefault="008E3032" w:rsidP="00562128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100.75pt;margin-top:-104.85pt;width:305.65pt;height:77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8pjswIAALk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" filled="f" stroked="f">
            <v:textbox>
              <w:txbxContent>
                <w:p w:rsidR="00524835" w:rsidRPr="00524835" w:rsidRDefault="00524835" w:rsidP="00524835">
                  <w:pPr>
                    <w:spacing w:after="0"/>
                    <w:jc w:val="center"/>
                    <w:rPr>
                      <w:b/>
                      <w:color w:val="943634" w:themeColor="accent2" w:themeShade="BF"/>
                      <w:sz w:val="28"/>
                      <w:szCs w:val="28"/>
                    </w:rPr>
                  </w:pPr>
                  <w:r w:rsidRPr="00524835">
                    <w:rPr>
                      <w:b/>
                      <w:color w:val="943634" w:themeColor="accent2" w:themeShade="BF"/>
                      <w:sz w:val="28"/>
                      <w:szCs w:val="28"/>
                    </w:rPr>
                    <w:t>SESIÓN ORDINARIA NÚMERO NUEVE</w:t>
                  </w:r>
                </w:p>
                <w:p w:rsidR="00524835" w:rsidRPr="00524835" w:rsidRDefault="00524835" w:rsidP="00524835">
                  <w:pPr>
                    <w:spacing w:after="0"/>
                    <w:jc w:val="center"/>
                    <w:rPr>
                      <w:b/>
                      <w:color w:val="943634" w:themeColor="accent2" w:themeShade="BF"/>
                      <w:sz w:val="28"/>
                      <w:szCs w:val="28"/>
                    </w:rPr>
                  </w:pPr>
                  <w:r w:rsidRPr="00524835">
                    <w:rPr>
                      <w:b/>
                      <w:color w:val="943634" w:themeColor="accent2" w:themeShade="BF"/>
                      <w:sz w:val="28"/>
                      <w:szCs w:val="28"/>
                    </w:rPr>
                    <w:t>PRIMER PERÍODO ORDINARIO DE SESIONES</w:t>
                  </w:r>
                </w:p>
                <w:p w:rsidR="00524835" w:rsidRPr="00524835" w:rsidRDefault="00524835" w:rsidP="00524835">
                  <w:pPr>
                    <w:spacing w:after="0"/>
                    <w:jc w:val="center"/>
                    <w:rPr>
                      <w:b/>
                      <w:color w:val="943634" w:themeColor="accent2" w:themeShade="BF"/>
                      <w:sz w:val="28"/>
                      <w:szCs w:val="28"/>
                    </w:rPr>
                  </w:pPr>
                  <w:r w:rsidRPr="00524835">
                    <w:rPr>
                      <w:b/>
                      <w:color w:val="943634" w:themeColor="accent2" w:themeShade="BF"/>
                      <w:sz w:val="28"/>
                      <w:szCs w:val="28"/>
                    </w:rPr>
                    <w:t>PRIMER AÑO DE EJERCICIO CONSTITUCIONAL</w:t>
                  </w:r>
                </w:p>
                <w:p w:rsidR="00524835" w:rsidRPr="00524835" w:rsidRDefault="00524835">
                  <w:pPr>
                    <w:rPr>
                      <w:lang w:val="es-MX"/>
                    </w:rPr>
                  </w:pPr>
                </w:p>
              </w:txbxContent>
            </v:textbox>
          </v:shape>
        </w:pict>
      </w:r>
      <w:r w:rsidR="003C06A7" w:rsidRPr="004E456B">
        <w:rPr>
          <w:b/>
          <w:sz w:val="28"/>
        </w:rPr>
        <w:t xml:space="preserve">O R D E N </w:t>
      </w:r>
      <w:r w:rsidR="002F6708" w:rsidRPr="004E456B">
        <w:rPr>
          <w:b/>
          <w:sz w:val="28"/>
        </w:rPr>
        <w:t xml:space="preserve"> </w:t>
      </w:r>
      <w:r w:rsidR="003C06A7" w:rsidRPr="004E456B">
        <w:rPr>
          <w:b/>
          <w:sz w:val="28"/>
        </w:rPr>
        <w:t xml:space="preserve"> D E L </w:t>
      </w:r>
      <w:r w:rsidR="002F6708" w:rsidRPr="004E456B">
        <w:rPr>
          <w:b/>
          <w:sz w:val="28"/>
        </w:rPr>
        <w:t xml:space="preserve"> </w:t>
      </w:r>
      <w:r w:rsidR="003C06A7" w:rsidRPr="004E456B">
        <w:rPr>
          <w:b/>
          <w:sz w:val="28"/>
        </w:rPr>
        <w:t xml:space="preserve"> D Í A </w:t>
      </w:r>
    </w:p>
    <w:p w:rsidR="00562128" w:rsidRPr="004E456B" w:rsidRDefault="00562128" w:rsidP="00562128">
      <w:pPr>
        <w:spacing w:after="0" w:line="240" w:lineRule="auto"/>
        <w:jc w:val="center"/>
        <w:rPr>
          <w:sz w:val="28"/>
        </w:rPr>
      </w:pPr>
      <w:r w:rsidRPr="004E456B">
        <w:rPr>
          <w:sz w:val="28"/>
        </w:rPr>
        <w:t>Colima, Colima, 08 de noviembre de 2018</w:t>
      </w:r>
    </w:p>
    <w:p w:rsidR="00562128" w:rsidRPr="004E456B" w:rsidRDefault="00562128" w:rsidP="00562128">
      <w:pPr>
        <w:spacing w:after="0" w:line="240" w:lineRule="auto"/>
        <w:jc w:val="center"/>
        <w:rPr>
          <w:sz w:val="28"/>
        </w:rPr>
      </w:pPr>
      <w:r w:rsidRPr="004E456B">
        <w:rPr>
          <w:sz w:val="28"/>
        </w:rPr>
        <w:t>13:00 horas</w:t>
      </w:r>
    </w:p>
    <w:p w:rsidR="00524835" w:rsidRPr="004E456B" w:rsidRDefault="00524835" w:rsidP="003C06A7">
      <w:pPr>
        <w:spacing w:after="0"/>
        <w:jc w:val="center"/>
        <w:rPr>
          <w:b/>
          <w:sz w:val="28"/>
        </w:rPr>
      </w:pPr>
    </w:p>
    <w:p w:rsidR="003C06A7" w:rsidRPr="004E456B" w:rsidRDefault="003C06A7" w:rsidP="0056212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4E456B">
        <w:rPr>
          <w:rFonts w:ascii="Arial" w:hAnsi="Arial" w:cs="Arial"/>
          <w:sz w:val="24"/>
          <w:szCs w:val="28"/>
        </w:rPr>
        <w:t>Lectura del orden del día;</w:t>
      </w:r>
    </w:p>
    <w:p w:rsidR="002B6C8C" w:rsidRPr="004E456B" w:rsidRDefault="002B6C8C" w:rsidP="00562128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2B6C8C" w:rsidRPr="004E456B" w:rsidRDefault="002B6C8C" w:rsidP="0056212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4E456B">
        <w:rPr>
          <w:rFonts w:ascii="Arial" w:hAnsi="Arial" w:cs="Arial"/>
          <w:sz w:val="24"/>
          <w:szCs w:val="28"/>
        </w:rPr>
        <w:t>Lista de Asistencia</w:t>
      </w:r>
      <w:r w:rsidR="00562128" w:rsidRPr="004E456B">
        <w:rPr>
          <w:rFonts w:ascii="Arial" w:hAnsi="Arial" w:cs="Arial"/>
          <w:sz w:val="24"/>
          <w:szCs w:val="28"/>
        </w:rPr>
        <w:t>;</w:t>
      </w:r>
    </w:p>
    <w:p w:rsidR="003C06A7" w:rsidRPr="004E456B" w:rsidRDefault="003C06A7" w:rsidP="00562128">
      <w:pPr>
        <w:spacing w:after="0" w:line="240" w:lineRule="auto"/>
        <w:ind w:left="360"/>
        <w:jc w:val="both"/>
        <w:rPr>
          <w:rFonts w:ascii="Arial" w:hAnsi="Arial" w:cs="Arial"/>
          <w:sz w:val="18"/>
          <w:szCs w:val="20"/>
        </w:rPr>
      </w:pPr>
    </w:p>
    <w:p w:rsidR="003C06A7" w:rsidRPr="004E456B" w:rsidRDefault="003C06A7" w:rsidP="0056212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4E456B">
        <w:rPr>
          <w:rFonts w:ascii="Arial" w:hAnsi="Arial" w:cs="Arial"/>
          <w:sz w:val="24"/>
          <w:szCs w:val="28"/>
        </w:rPr>
        <w:t>Declaratoria de quórum legal y, en su caso, instalación formal de la sesión;</w:t>
      </w:r>
    </w:p>
    <w:p w:rsidR="004E456B" w:rsidRPr="004E456B" w:rsidRDefault="004E456B" w:rsidP="004E456B">
      <w:pPr>
        <w:pStyle w:val="Prrafodelista"/>
        <w:rPr>
          <w:rFonts w:ascii="Arial" w:hAnsi="Arial" w:cs="Arial"/>
          <w:sz w:val="24"/>
          <w:szCs w:val="28"/>
        </w:rPr>
      </w:pPr>
    </w:p>
    <w:p w:rsidR="004E456B" w:rsidRPr="004E456B" w:rsidRDefault="004E456B" w:rsidP="004E456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4E456B">
        <w:rPr>
          <w:rFonts w:ascii="Arial" w:hAnsi="Arial" w:cs="Arial"/>
          <w:sz w:val="24"/>
          <w:szCs w:val="28"/>
        </w:rPr>
        <w:t>Lectura, discusión y aprobación, en su caso, del acta de la Sesión Pública Ordinaria No. 8, celebrada el 30 de octubre de 2018.</w:t>
      </w:r>
    </w:p>
    <w:p w:rsidR="004E456B" w:rsidRPr="004E456B" w:rsidRDefault="004E456B" w:rsidP="004E456B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4E456B" w:rsidRPr="004E456B" w:rsidRDefault="004E456B" w:rsidP="004E456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4E456B">
        <w:rPr>
          <w:rFonts w:ascii="Arial" w:hAnsi="Arial" w:cs="Arial"/>
          <w:sz w:val="24"/>
          <w:szCs w:val="28"/>
        </w:rPr>
        <w:t>Lectura de la Síntesis de Comunicaciones.</w:t>
      </w:r>
    </w:p>
    <w:p w:rsidR="003C06A7" w:rsidRPr="004E456B" w:rsidRDefault="003C06A7" w:rsidP="00562128">
      <w:pPr>
        <w:pStyle w:val="Prrafodelista"/>
        <w:spacing w:line="240" w:lineRule="auto"/>
        <w:jc w:val="both"/>
        <w:rPr>
          <w:rFonts w:ascii="Arial" w:hAnsi="Arial" w:cs="Arial"/>
          <w:sz w:val="18"/>
          <w:szCs w:val="20"/>
        </w:rPr>
      </w:pPr>
    </w:p>
    <w:p w:rsidR="002D22E7" w:rsidRPr="004E456B" w:rsidRDefault="00562128" w:rsidP="0056212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4E456B">
        <w:rPr>
          <w:rFonts w:ascii="Arial" w:hAnsi="Arial" w:cs="Arial"/>
          <w:sz w:val="24"/>
          <w:szCs w:val="28"/>
        </w:rPr>
        <w:t>Receso para que la c</w:t>
      </w:r>
      <w:r w:rsidR="002D22E7" w:rsidRPr="004E456B">
        <w:rPr>
          <w:rFonts w:ascii="Arial" w:hAnsi="Arial" w:cs="Arial"/>
          <w:sz w:val="24"/>
          <w:szCs w:val="28"/>
        </w:rPr>
        <w:t xml:space="preserve">omisión de </w:t>
      </w:r>
      <w:r w:rsidRPr="004E456B">
        <w:rPr>
          <w:rFonts w:ascii="Arial" w:hAnsi="Arial" w:cs="Arial"/>
          <w:sz w:val="24"/>
          <w:szCs w:val="28"/>
        </w:rPr>
        <w:t>c</w:t>
      </w:r>
      <w:r w:rsidR="002D22E7" w:rsidRPr="004E456B">
        <w:rPr>
          <w:rFonts w:ascii="Arial" w:hAnsi="Arial" w:cs="Arial"/>
          <w:sz w:val="24"/>
          <w:szCs w:val="28"/>
        </w:rPr>
        <w:t>ortesía acompañe al interior del Recinto Legislativo al Titular del Poder Ejecutivo;</w:t>
      </w:r>
    </w:p>
    <w:p w:rsidR="002D22E7" w:rsidRPr="004E456B" w:rsidRDefault="003D7C08" w:rsidP="00562128">
      <w:pPr>
        <w:pStyle w:val="Prrafodelista"/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4E456B">
        <w:rPr>
          <w:rFonts w:ascii="Arial" w:hAnsi="Arial" w:cs="Arial"/>
          <w:sz w:val="18"/>
          <w:szCs w:val="20"/>
        </w:rPr>
        <w:t xml:space="preserve"> </w:t>
      </w:r>
    </w:p>
    <w:p w:rsidR="00336A81" w:rsidRPr="004E456B" w:rsidRDefault="0092120F" w:rsidP="0056212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4E456B">
        <w:rPr>
          <w:rFonts w:ascii="Arial" w:hAnsi="Arial" w:cs="Arial"/>
          <w:sz w:val="24"/>
          <w:szCs w:val="28"/>
        </w:rPr>
        <w:t xml:space="preserve">Comparecencia del </w:t>
      </w:r>
      <w:r w:rsidR="002F6708" w:rsidRPr="004E456B">
        <w:rPr>
          <w:rFonts w:ascii="Arial" w:hAnsi="Arial" w:cs="Arial"/>
          <w:sz w:val="24"/>
          <w:szCs w:val="28"/>
        </w:rPr>
        <w:t>C.</w:t>
      </w:r>
      <w:r w:rsidR="00336A81" w:rsidRPr="004E456B">
        <w:rPr>
          <w:rFonts w:ascii="Arial" w:hAnsi="Arial" w:cs="Arial"/>
          <w:sz w:val="24"/>
          <w:szCs w:val="28"/>
        </w:rPr>
        <w:t xml:space="preserve"> </w:t>
      </w:r>
      <w:r w:rsidR="002F6708" w:rsidRPr="004E456B">
        <w:rPr>
          <w:rFonts w:ascii="Arial" w:hAnsi="Arial" w:cs="Arial"/>
          <w:sz w:val="24"/>
          <w:szCs w:val="28"/>
        </w:rPr>
        <w:t xml:space="preserve">Lic. </w:t>
      </w:r>
      <w:r w:rsidRPr="004E456B">
        <w:rPr>
          <w:rFonts w:ascii="Arial" w:hAnsi="Arial" w:cs="Arial"/>
          <w:sz w:val="24"/>
          <w:szCs w:val="28"/>
        </w:rPr>
        <w:t>José Ignacio Peralta Sánchez, Gobernador del Estado;</w:t>
      </w:r>
    </w:p>
    <w:p w:rsidR="0092120F" w:rsidRPr="004E456B" w:rsidRDefault="0092120F" w:rsidP="00562128">
      <w:pPr>
        <w:pStyle w:val="Prrafodelista"/>
        <w:spacing w:line="240" w:lineRule="auto"/>
        <w:jc w:val="both"/>
        <w:rPr>
          <w:rFonts w:ascii="Arial" w:hAnsi="Arial" w:cs="Arial"/>
          <w:sz w:val="18"/>
          <w:szCs w:val="20"/>
        </w:rPr>
      </w:pPr>
    </w:p>
    <w:p w:rsidR="00C354A9" w:rsidRPr="004E456B" w:rsidRDefault="00C354A9" w:rsidP="0056212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4E456B">
        <w:rPr>
          <w:rFonts w:ascii="Arial" w:hAnsi="Arial" w:cs="Arial"/>
          <w:sz w:val="24"/>
          <w:szCs w:val="28"/>
        </w:rPr>
        <w:t>Lectura, discusión y aprobación, en su caso, del dictamen con proyecto de Decreto, elaborado por la Comisión de Hacienda, Presupuesto y Fiscalización de los Recursos Púb</w:t>
      </w:r>
      <w:r w:rsidR="00F455EE" w:rsidRPr="004E456B">
        <w:rPr>
          <w:rFonts w:ascii="Arial" w:hAnsi="Arial" w:cs="Arial"/>
          <w:sz w:val="24"/>
          <w:szCs w:val="28"/>
        </w:rPr>
        <w:t xml:space="preserve">licos, </w:t>
      </w:r>
      <w:r w:rsidR="002806F3" w:rsidRPr="004E456B">
        <w:rPr>
          <w:rFonts w:ascii="Arial" w:hAnsi="Arial" w:cs="Arial"/>
          <w:sz w:val="24"/>
          <w:szCs w:val="28"/>
        </w:rPr>
        <w:t xml:space="preserve">correspondiente a solicitudes relativas a otorgar incentivos fiscales en diversos conceptos a los contribuyentes de los municipios de Armería, Comala, Coquimatlán, Ixtlahuacán </w:t>
      </w:r>
      <w:r w:rsidR="00586E9C" w:rsidRPr="004E456B">
        <w:rPr>
          <w:rFonts w:ascii="Arial" w:hAnsi="Arial" w:cs="Arial"/>
          <w:sz w:val="24"/>
          <w:szCs w:val="28"/>
        </w:rPr>
        <w:t>y</w:t>
      </w:r>
      <w:r w:rsidR="002806F3" w:rsidRPr="004E456B">
        <w:rPr>
          <w:rFonts w:ascii="Arial" w:hAnsi="Arial" w:cs="Arial"/>
          <w:sz w:val="24"/>
          <w:szCs w:val="28"/>
        </w:rPr>
        <w:t xml:space="preserve"> Villa </w:t>
      </w:r>
      <w:r w:rsidR="00586E9C" w:rsidRPr="004E456B">
        <w:rPr>
          <w:rFonts w:ascii="Arial" w:hAnsi="Arial" w:cs="Arial"/>
          <w:sz w:val="24"/>
          <w:szCs w:val="28"/>
        </w:rPr>
        <w:t>d</w:t>
      </w:r>
      <w:r w:rsidR="002806F3" w:rsidRPr="004E456B">
        <w:rPr>
          <w:rFonts w:ascii="Arial" w:hAnsi="Arial" w:cs="Arial"/>
          <w:sz w:val="24"/>
          <w:szCs w:val="28"/>
        </w:rPr>
        <w:t>e Álvarez</w:t>
      </w:r>
      <w:r w:rsidRPr="004E456B">
        <w:rPr>
          <w:rFonts w:ascii="Arial" w:hAnsi="Arial" w:cs="Arial"/>
          <w:sz w:val="24"/>
          <w:szCs w:val="28"/>
        </w:rPr>
        <w:t>;</w:t>
      </w:r>
    </w:p>
    <w:p w:rsidR="00C354A9" w:rsidRPr="004E456B" w:rsidRDefault="00C354A9" w:rsidP="00562128">
      <w:pPr>
        <w:pStyle w:val="Prrafodelista"/>
        <w:spacing w:line="240" w:lineRule="auto"/>
        <w:jc w:val="both"/>
        <w:rPr>
          <w:rFonts w:ascii="Arial" w:hAnsi="Arial" w:cs="Arial"/>
          <w:sz w:val="18"/>
          <w:szCs w:val="20"/>
        </w:rPr>
      </w:pPr>
    </w:p>
    <w:p w:rsidR="00C354A9" w:rsidRPr="004E456B" w:rsidRDefault="00C354A9" w:rsidP="0056212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4E456B">
        <w:rPr>
          <w:rFonts w:ascii="Arial" w:hAnsi="Arial" w:cs="Arial"/>
          <w:sz w:val="24"/>
          <w:szCs w:val="28"/>
        </w:rPr>
        <w:t>Lectura, discusión y aprobación, en su caso, de la iniciativa con proyecto de Decreto</w:t>
      </w:r>
      <w:r w:rsidR="002F6708" w:rsidRPr="004E456B">
        <w:rPr>
          <w:rFonts w:ascii="Arial" w:hAnsi="Arial" w:cs="Arial"/>
          <w:sz w:val="24"/>
          <w:szCs w:val="28"/>
        </w:rPr>
        <w:t>,</w:t>
      </w:r>
      <w:r w:rsidRPr="004E456B">
        <w:rPr>
          <w:rFonts w:ascii="Arial" w:hAnsi="Arial" w:cs="Arial"/>
          <w:sz w:val="24"/>
          <w:szCs w:val="28"/>
        </w:rPr>
        <w:t xml:space="preserve"> relativa a reformar los artículos 47, párrafo segundo, 48 y 49, de la Ley Orgánica del Poder Legislativo del Estado de Colima; y los artículos 39, en sus párrafos primero y cuarto, y 40, en sus párrafos primero y segundo, de su Reglamento;</w:t>
      </w:r>
    </w:p>
    <w:p w:rsidR="00C354A9" w:rsidRPr="004E456B" w:rsidRDefault="00C354A9" w:rsidP="00562128">
      <w:pPr>
        <w:pStyle w:val="Prrafodelista"/>
        <w:spacing w:line="240" w:lineRule="auto"/>
        <w:jc w:val="both"/>
        <w:rPr>
          <w:rFonts w:ascii="Arial" w:hAnsi="Arial" w:cs="Arial"/>
          <w:sz w:val="18"/>
          <w:szCs w:val="20"/>
        </w:rPr>
      </w:pPr>
    </w:p>
    <w:p w:rsidR="002F6708" w:rsidRPr="006C6217" w:rsidRDefault="002F6708" w:rsidP="0056212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6C6217">
        <w:rPr>
          <w:rFonts w:ascii="Arial" w:hAnsi="Arial" w:cs="Arial"/>
          <w:sz w:val="24"/>
          <w:szCs w:val="28"/>
        </w:rPr>
        <w:t>Asuntos Generales;</w:t>
      </w:r>
    </w:p>
    <w:p w:rsidR="002F6708" w:rsidRPr="004E456B" w:rsidRDefault="002F6708" w:rsidP="00562128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EA1A56" w:rsidRPr="004E456B" w:rsidRDefault="00EA1A56" w:rsidP="0056212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4E456B">
        <w:rPr>
          <w:rFonts w:ascii="Arial" w:hAnsi="Arial" w:cs="Arial"/>
          <w:sz w:val="24"/>
          <w:szCs w:val="28"/>
        </w:rPr>
        <w:t>Convocatoria a la próxima sesión ordinaria; y</w:t>
      </w:r>
    </w:p>
    <w:p w:rsidR="00EA1A56" w:rsidRPr="004E456B" w:rsidRDefault="00EA1A56" w:rsidP="00562128">
      <w:pPr>
        <w:pStyle w:val="Prrafodelista"/>
        <w:spacing w:line="240" w:lineRule="auto"/>
        <w:jc w:val="both"/>
        <w:rPr>
          <w:rFonts w:ascii="Arial" w:hAnsi="Arial" w:cs="Arial"/>
          <w:sz w:val="18"/>
          <w:szCs w:val="20"/>
        </w:rPr>
      </w:pPr>
    </w:p>
    <w:p w:rsidR="00EA1A56" w:rsidRPr="004E456B" w:rsidRDefault="00EA1A56" w:rsidP="0056212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4E456B">
        <w:rPr>
          <w:rFonts w:ascii="Arial" w:hAnsi="Arial" w:cs="Arial"/>
          <w:sz w:val="24"/>
          <w:szCs w:val="28"/>
        </w:rPr>
        <w:t xml:space="preserve">Clausura.  </w:t>
      </w:r>
    </w:p>
    <w:p w:rsidR="00EA1A56" w:rsidRPr="004E456B" w:rsidRDefault="00EA1A56" w:rsidP="002F6708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sectPr w:rsidR="00EA1A56" w:rsidRPr="004E456B" w:rsidSect="00EA1A56">
      <w:headerReference w:type="default" r:id="rId7"/>
      <w:footerReference w:type="default" r:id="rId8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72C" w:rsidRDefault="007C072C" w:rsidP="00524835">
      <w:pPr>
        <w:spacing w:after="0" w:line="240" w:lineRule="auto"/>
      </w:pPr>
      <w:r>
        <w:separator/>
      </w:r>
    </w:p>
  </w:endnote>
  <w:endnote w:type="continuationSeparator" w:id="1">
    <w:p w:rsidR="007C072C" w:rsidRDefault="007C072C" w:rsidP="0052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058938"/>
      <w:docPartObj>
        <w:docPartGallery w:val="Page Numbers (Bottom of Page)"/>
        <w:docPartUnique/>
      </w:docPartObj>
    </w:sdtPr>
    <w:sdtContent>
      <w:p w:rsidR="00524835" w:rsidRDefault="008E3032">
        <w:pPr>
          <w:pStyle w:val="Piedepgina"/>
          <w:jc w:val="right"/>
        </w:pPr>
        <w:r>
          <w:fldChar w:fldCharType="begin"/>
        </w:r>
        <w:r w:rsidR="00267CDC">
          <w:instrText xml:space="preserve"> PAGE   \* MERGEFORMAT </w:instrText>
        </w:r>
        <w:r>
          <w:fldChar w:fldCharType="separate"/>
        </w:r>
        <w:r w:rsidR="006C62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4835" w:rsidRDefault="0052483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72C" w:rsidRDefault="007C072C" w:rsidP="00524835">
      <w:pPr>
        <w:spacing w:after="0" w:line="240" w:lineRule="auto"/>
      </w:pPr>
      <w:r>
        <w:separator/>
      </w:r>
    </w:p>
  </w:footnote>
  <w:footnote w:type="continuationSeparator" w:id="1">
    <w:p w:rsidR="007C072C" w:rsidRDefault="007C072C" w:rsidP="0052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835" w:rsidRDefault="0052483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-13335</wp:posOffset>
          </wp:positionV>
          <wp:extent cx="916305" cy="765175"/>
          <wp:effectExtent l="1905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765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24835" w:rsidRDefault="00524835">
    <w:pPr>
      <w:pStyle w:val="Encabezado"/>
    </w:pPr>
  </w:p>
  <w:p w:rsidR="00524835" w:rsidRDefault="00524835">
    <w:pPr>
      <w:pStyle w:val="Encabezado"/>
    </w:pPr>
  </w:p>
  <w:p w:rsidR="00524835" w:rsidRDefault="00524835">
    <w:pPr>
      <w:pStyle w:val="Encabezado"/>
    </w:pPr>
  </w:p>
  <w:p w:rsidR="00524835" w:rsidRDefault="008E3032">
    <w:pPr>
      <w:pStyle w:val="Encabezado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5" type="#_x0000_t202" style="position:absolute;margin-left:-40.95pt;margin-top:.9pt;width:145.85pt;height:44.7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gzp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" filled="f" stroked="f">
          <v:textbox style="mso-next-textbox:#Text Box 2;mso-fit-shape-to-text:t">
            <w:txbxContent>
              <w:p w:rsidR="00524835" w:rsidRPr="00675B42" w:rsidRDefault="00524835" w:rsidP="00524835">
                <w:pPr>
                  <w:spacing w:after="0" w:line="240" w:lineRule="auto"/>
                  <w:jc w:val="center"/>
                  <w:rPr>
                    <w:rFonts w:ascii="Bookman Old Style" w:hAnsi="Bookman Old Style"/>
                    <w:b/>
                    <w:sz w:val="16"/>
                    <w:lang w:val="es-ES_tradnl"/>
                  </w:rPr>
                </w:pPr>
                <w:r w:rsidRPr="00675B42">
                  <w:rPr>
                    <w:rFonts w:ascii="Bookman Old Style" w:hAnsi="Bookman Old Style"/>
                    <w:b/>
                    <w:sz w:val="16"/>
                    <w:lang w:val="es-ES_tradnl"/>
                  </w:rPr>
                  <w:t>201</w:t>
                </w:r>
                <w:r>
                  <w:rPr>
                    <w:rFonts w:ascii="Bookman Old Style" w:hAnsi="Bookman Old Style"/>
                    <w:b/>
                    <w:sz w:val="16"/>
                    <w:lang w:val="es-ES_tradnl"/>
                  </w:rPr>
                  <w:t>8</w:t>
                </w:r>
                <w:r w:rsidRPr="00675B42">
                  <w:rPr>
                    <w:rFonts w:ascii="Bookman Old Style" w:hAnsi="Bookman Old Style"/>
                    <w:b/>
                    <w:sz w:val="16"/>
                    <w:lang w:val="es-ES_tradnl"/>
                  </w:rPr>
                  <w:t>-20</w:t>
                </w:r>
                <w:r>
                  <w:rPr>
                    <w:rFonts w:ascii="Bookman Old Style" w:hAnsi="Bookman Old Style"/>
                    <w:b/>
                    <w:sz w:val="16"/>
                    <w:lang w:val="es-ES_tradnl"/>
                  </w:rPr>
                  <w:t>2</w:t>
                </w:r>
                <w:r w:rsidRPr="00675B42">
                  <w:rPr>
                    <w:rFonts w:ascii="Bookman Old Style" w:hAnsi="Bookman Old Style"/>
                    <w:b/>
                    <w:sz w:val="16"/>
                    <w:lang w:val="es-ES_tradnl"/>
                  </w:rPr>
                  <w:t>1</w:t>
                </w:r>
              </w:p>
              <w:p w:rsidR="00524835" w:rsidRPr="00675B42" w:rsidRDefault="00524835" w:rsidP="00524835">
                <w:pPr>
                  <w:pStyle w:val="Ttulo6"/>
                  <w:spacing w:line="240" w:lineRule="auto"/>
                  <w:rPr>
                    <w:rFonts w:ascii="Bookman Old Style" w:hAnsi="Bookman Old Style"/>
                    <w:b w:val="0"/>
                    <w:sz w:val="16"/>
                  </w:rPr>
                </w:pPr>
                <w:r w:rsidRPr="00675B42">
                  <w:rPr>
                    <w:rFonts w:ascii="Bookman Old Style" w:hAnsi="Bookman Old Style"/>
                    <w:sz w:val="16"/>
                  </w:rPr>
                  <w:t>H. CONGRESO DEL ESTADO</w:t>
                </w:r>
              </w:p>
              <w:p w:rsidR="00524835" w:rsidRPr="00675B42" w:rsidRDefault="00524835" w:rsidP="00524835">
                <w:pPr>
                  <w:pStyle w:val="Ttulo6"/>
                  <w:spacing w:line="240" w:lineRule="auto"/>
                  <w:rPr>
                    <w:rFonts w:ascii="Bookman Old Style" w:hAnsi="Bookman Old Style"/>
                    <w:sz w:val="16"/>
                  </w:rPr>
                </w:pPr>
                <w:r w:rsidRPr="00675B42">
                  <w:rPr>
                    <w:rFonts w:ascii="Bookman Old Style" w:hAnsi="Bookman Old Style"/>
                    <w:sz w:val="16"/>
                  </w:rPr>
                  <w:t>DE COLIMA</w:t>
                </w:r>
              </w:p>
              <w:p w:rsidR="00524835" w:rsidRPr="00675B42" w:rsidRDefault="00524835" w:rsidP="00524835">
                <w:pPr>
                  <w:pStyle w:val="Ttulo6"/>
                  <w:spacing w:line="240" w:lineRule="auto"/>
                  <w:rPr>
                    <w:rFonts w:ascii="Bookman Old Style" w:hAnsi="Bookman Old Style"/>
                    <w:sz w:val="16"/>
                  </w:rPr>
                </w:pPr>
                <w:r w:rsidRPr="00675B42">
                  <w:rPr>
                    <w:rFonts w:ascii="Bookman Old Style" w:hAnsi="Bookman Old Style"/>
                    <w:sz w:val="16"/>
                  </w:rPr>
                  <w:t>L</w:t>
                </w:r>
                <w:r>
                  <w:rPr>
                    <w:rFonts w:ascii="Bookman Old Style" w:hAnsi="Bookman Old Style"/>
                    <w:sz w:val="16"/>
                  </w:rPr>
                  <w:t>IX</w:t>
                </w:r>
                <w:r w:rsidRPr="00675B42">
                  <w:rPr>
                    <w:rFonts w:ascii="Bookman Old Style" w:hAnsi="Bookman Old Style"/>
                    <w:sz w:val="16"/>
                  </w:rPr>
                  <w:t xml:space="preserve">  LEGISLATURA</w:t>
                </w:r>
              </w:p>
            </w:txbxContent>
          </v:textbox>
        </v:shape>
      </w:pict>
    </w:r>
  </w:p>
  <w:p w:rsidR="008017C2" w:rsidRDefault="008017C2">
    <w:pPr>
      <w:pStyle w:val="Encabezado"/>
    </w:pPr>
  </w:p>
  <w:p w:rsidR="008017C2" w:rsidRDefault="008017C2">
    <w:pPr>
      <w:pStyle w:val="Encabezado"/>
    </w:pPr>
  </w:p>
  <w:p w:rsidR="008017C2" w:rsidRDefault="008017C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869"/>
    <w:multiLevelType w:val="hybridMultilevel"/>
    <w:tmpl w:val="7876A33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DAC7456"/>
    <w:multiLevelType w:val="hybridMultilevel"/>
    <w:tmpl w:val="D6C83586"/>
    <w:lvl w:ilvl="0" w:tplc="E2F2E3C8">
      <w:start w:val="1"/>
      <w:numFmt w:val="upperRoman"/>
      <w:lvlText w:val="%1"/>
      <w:lvlJc w:val="righ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1741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3C06A7"/>
    <w:rsid w:val="00026BA6"/>
    <w:rsid w:val="001348AE"/>
    <w:rsid w:val="0021205D"/>
    <w:rsid w:val="0026236F"/>
    <w:rsid w:val="00267CDC"/>
    <w:rsid w:val="002806F3"/>
    <w:rsid w:val="002B6C8C"/>
    <w:rsid w:val="002C13DC"/>
    <w:rsid w:val="002D22E7"/>
    <w:rsid w:val="002F6708"/>
    <w:rsid w:val="00336A81"/>
    <w:rsid w:val="003762B3"/>
    <w:rsid w:val="003C06A7"/>
    <w:rsid w:val="003D7C08"/>
    <w:rsid w:val="004C2729"/>
    <w:rsid w:val="004E456B"/>
    <w:rsid w:val="005033A6"/>
    <w:rsid w:val="00505032"/>
    <w:rsid w:val="00524835"/>
    <w:rsid w:val="00562128"/>
    <w:rsid w:val="00573BED"/>
    <w:rsid w:val="00586E9C"/>
    <w:rsid w:val="00665745"/>
    <w:rsid w:val="006739BD"/>
    <w:rsid w:val="006C6217"/>
    <w:rsid w:val="00774BBB"/>
    <w:rsid w:val="007B5209"/>
    <w:rsid w:val="007C072C"/>
    <w:rsid w:val="008017C2"/>
    <w:rsid w:val="008342F1"/>
    <w:rsid w:val="008E3032"/>
    <w:rsid w:val="008F2816"/>
    <w:rsid w:val="0092120F"/>
    <w:rsid w:val="00956D78"/>
    <w:rsid w:val="00A807B2"/>
    <w:rsid w:val="00B338BC"/>
    <w:rsid w:val="00C354A9"/>
    <w:rsid w:val="00CF4552"/>
    <w:rsid w:val="00D67E8E"/>
    <w:rsid w:val="00DC78D0"/>
    <w:rsid w:val="00DE048E"/>
    <w:rsid w:val="00EA1A56"/>
    <w:rsid w:val="00F430B0"/>
    <w:rsid w:val="00F455EE"/>
    <w:rsid w:val="00FB2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E8E"/>
  </w:style>
  <w:style w:type="paragraph" w:styleId="Ttulo6">
    <w:name w:val="heading 6"/>
    <w:basedOn w:val="Normal"/>
    <w:next w:val="Normal"/>
    <w:link w:val="Ttulo6Car"/>
    <w:qFormat/>
    <w:rsid w:val="00524835"/>
    <w:pPr>
      <w:keepNext/>
      <w:widowControl w:val="0"/>
      <w:spacing w:after="0" w:line="288" w:lineRule="auto"/>
      <w:jc w:val="center"/>
      <w:outlineLvl w:val="5"/>
    </w:pPr>
    <w:rPr>
      <w:rFonts w:ascii="Arial" w:eastAsia="Times New Roman" w:hAnsi="Arial" w:cs="Times New Roman"/>
      <w:b/>
      <w:snapToGrid w:val="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06A7"/>
    <w:pPr>
      <w:ind w:left="720"/>
      <w:contextualSpacing/>
    </w:pPr>
    <w:rPr>
      <w:lang w:val="es-MX"/>
    </w:rPr>
  </w:style>
  <w:style w:type="character" w:customStyle="1" w:styleId="Ttulo6Car">
    <w:name w:val="Título 6 Car"/>
    <w:basedOn w:val="Fuentedeprrafopredeter"/>
    <w:link w:val="Ttulo6"/>
    <w:rsid w:val="00524835"/>
    <w:rPr>
      <w:rFonts w:ascii="Arial" w:eastAsia="Times New Roman" w:hAnsi="Arial" w:cs="Times New Roman"/>
      <w:b/>
      <w:snapToGrid w:val="0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524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835"/>
  </w:style>
  <w:style w:type="paragraph" w:styleId="Piedepgina">
    <w:name w:val="footer"/>
    <w:basedOn w:val="Normal"/>
    <w:link w:val="PiedepginaCar"/>
    <w:uiPriority w:val="99"/>
    <w:unhideWhenUsed/>
    <w:rsid w:val="00524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835"/>
  </w:style>
  <w:style w:type="paragraph" w:styleId="Textodeglobo">
    <w:name w:val="Balloon Text"/>
    <w:basedOn w:val="Normal"/>
    <w:link w:val="TextodegloboCar"/>
    <w:uiPriority w:val="99"/>
    <w:semiHidden/>
    <w:unhideWhenUsed/>
    <w:rsid w:val="00EA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 Interno</dc:creator>
  <cp:lastModifiedBy>Carmen Vargas</cp:lastModifiedBy>
  <cp:revision>2</cp:revision>
  <cp:lastPrinted>2018-11-08T18:10:00Z</cp:lastPrinted>
  <dcterms:created xsi:type="dcterms:W3CDTF">2018-11-08T18:17:00Z</dcterms:created>
  <dcterms:modified xsi:type="dcterms:W3CDTF">2018-11-08T18:17:00Z</dcterms:modified>
</cp:coreProperties>
</file>